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31B" w:rsidRDefault="003C631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5755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F55FF" w:rsidRPr="0008665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457555">
        <w:rPr>
          <w:rFonts w:ascii="Times New Roman" w:hAnsi="Times New Roman" w:cs="Times New Roman"/>
          <w:b/>
          <w:sz w:val="24"/>
          <w:szCs w:val="24"/>
        </w:rPr>
        <w:t>30</w:t>
      </w:r>
    </w:p>
    <w:p w:rsidR="00BF12DB" w:rsidRPr="0008665E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470FF">
        <w:rPr>
          <w:rFonts w:ascii="Times New Roman" w:hAnsi="Times New Roman" w:cs="Times New Roman"/>
          <w:sz w:val="24"/>
          <w:szCs w:val="24"/>
        </w:rPr>
        <w:t>29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8665E">
        <w:rPr>
          <w:rFonts w:ascii="Times New Roman" w:hAnsi="Times New Roman" w:cs="Times New Roman"/>
          <w:sz w:val="24"/>
          <w:szCs w:val="24"/>
        </w:rPr>
        <w:t>КЗК-</w:t>
      </w:r>
      <w:r w:rsidR="00457555" w:rsidRPr="0008665E">
        <w:rPr>
          <w:rFonts w:ascii="Times New Roman" w:hAnsi="Times New Roman" w:cs="Times New Roman"/>
          <w:sz w:val="24"/>
          <w:szCs w:val="24"/>
        </w:rPr>
        <w:t>1114/2023</w:t>
      </w:r>
      <w:r w:rsidRPr="0008665E">
        <w:rPr>
          <w:rFonts w:ascii="Times New Roman" w:hAnsi="Times New Roman" w:cs="Times New Roman"/>
          <w:sz w:val="24"/>
          <w:szCs w:val="24"/>
        </w:rPr>
        <w:t xml:space="preserve"> г.,</w:t>
      </w:r>
      <w:r w:rsidR="00457555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7555">
        <w:rPr>
          <w:rFonts w:ascii="Times New Roman" w:hAnsi="Times New Roman" w:cs="Times New Roman"/>
          <w:sz w:val="24"/>
          <w:szCs w:val="24"/>
        </w:rPr>
        <w:t>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7555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5755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75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Кюмюрджиев,</w:t>
      </w:r>
      <w:r w:rsidR="00457555" w:rsidRPr="00457555">
        <w:rPr>
          <w:rFonts w:ascii="Times New Roman" w:hAnsi="Times New Roman" w:cs="Times New Roman"/>
          <w:sz w:val="24"/>
          <w:szCs w:val="24"/>
        </w:rPr>
        <w:t xml:space="preserve"> </w:t>
      </w:r>
      <w:r w:rsidR="00457555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57555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57555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Адитус</w:t>
      </w:r>
      <w:proofErr w:type="spellEnd"/>
      <w:r w:rsidR="00457555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BF55F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866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3C631B">
        <w:rPr>
          <w:rFonts w:ascii="Times New Roman" w:hAnsi="Times New Roman" w:cs="Times New Roman"/>
          <w:sz w:val="24"/>
          <w:szCs w:val="24"/>
        </w:rPr>
        <w:t>.</w:t>
      </w:r>
      <w:r w:rsidR="0008665E">
        <w:rPr>
          <w:rFonts w:ascii="Times New Roman" w:hAnsi="Times New Roman" w:cs="Times New Roman"/>
          <w:sz w:val="24"/>
          <w:szCs w:val="24"/>
        </w:rPr>
        <w:t xml:space="preserve">     </w:t>
      </w:r>
      <w:r w:rsidR="003C631B">
        <w:rPr>
          <w:rFonts w:ascii="Times New Roman" w:hAnsi="Times New Roman" w:cs="Times New Roman"/>
          <w:sz w:val="24"/>
          <w:szCs w:val="24"/>
        </w:rPr>
        <w:t xml:space="preserve"> Т. 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F55FF" w:rsidRDefault="00C3104D" w:rsidP="00BF55F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</w:t>
      </w:r>
      <w:r w:rsidR="00BF55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57555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Ректор на Медицински университет, гр. Плевен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3C631B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8665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C631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3C631B">
        <w:rPr>
          <w:rFonts w:ascii="Times New Roman" w:hAnsi="Times New Roman" w:cs="Times New Roman"/>
          <w:sz w:val="24"/>
          <w:szCs w:val="24"/>
        </w:rPr>
        <w:t>. Т. Т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086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08665E" w:rsidRDefault="0008665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C631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</w:p>
    <w:p w:rsidR="0008665E" w:rsidRDefault="00BF12DB" w:rsidP="0008665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665E">
        <w:rPr>
          <w:rFonts w:ascii="Times New Roman" w:hAnsi="Times New Roman" w:cs="Times New Roman"/>
          <w:sz w:val="24"/>
          <w:szCs w:val="24"/>
        </w:rPr>
        <w:t>По същество, а</w:t>
      </w:r>
      <w:r w:rsidR="0008665E" w:rsidRPr="005B7AEB">
        <w:rPr>
          <w:rFonts w:ascii="Times New Roman" w:hAnsi="Times New Roman" w:cs="Times New Roman"/>
          <w:sz w:val="24"/>
          <w:szCs w:val="24"/>
        </w:rPr>
        <w:t>ко може само да наблегна на няколко неща</w:t>
      </w:r>
      <w:r w:rsidR="0008665E">
        <w:rPr>
          <w:rFonts w:ascii="Times New Roman" w:hAnsi="Times New Roman" w:cs="Times New Roman"/>
          <w:sz w:val="24"/>
          <w:szCs w:val="24"/>
        </w:rPr>
        <w:t>: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на първо място възложител</w:t>
      </w:r>
      <w:r w:rsidR="0008665E">
        <w:rPr>
          <w:rFonts w:ascii="Times New Roman" w:hAnsi="Times New Roman" w:cs="Times New Roman"/>
          <w:sz w:val="24"/>
          <w:szCs w:val="24"/>
        </w:rPr>
        <w:t xml:space="preserve">ят </w:t>
      </w:r>
      <w:r w:rsidR="0008665E" w:rsidRPr="005B7AEB">
        <w:rPr>
          <w:rFonts w:ascii="Times New Roman" w:hAnsi="Times New Roman" w:cs="Times New Roman"/>
          <w:sz w:val="24"/>
          <w:szCs w:val="24"/>
        </w:rPr>
        <w:t>е посочил</w:t>
      </w:r>
      <w:r w:rsidR="0008665E">
        <w:rPr>
          <w:rFonts w:ascii="Times New Roman" w:hAnsi="Times New Roman" w:cs="Times New Roman"/>
          <w:sz w:val="24"/>
          <w:szCs w:val="24"/>
        </w:rPr>
        <w:t>,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че ж</w:t>
      </w:r>
      <w:r w:rsidR="0008665E">
        <w:rPr>
          <w:rFonts w:ascii="Times New Roman" w:hAnsi="Times New Roman" w:cs="Times New Roman"/>
          <w:sz w:val="24"/>
          <w:szCs w:val="24"/>
        </w:rPr>
        <w:t>албо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подателят е отстранен на база </w:t>
      </w:r>
      <w:proofErr w:type="spellStart"/>
      <w:r w:rsidR="0008665E" w:rsidRPr="005B7AEB">
        <w:rPr>
          <w:rFonts w:ascii="Times New Roman" w:hAnsi="Times New Roman" w:cs="Times New Roman"/>
          <w:sz w:val="24"/>
          <w:szCs w:val="24"/>
        </w:rPr>
        <w:t>непре</w:t>
      </w:r>
      <w:r w:rsidR="0008665E">
        <w:rPr>
          <w:rFonts w:ascii="Times New Roman" w:hAnsi="Times New Roman" w:cs="Times New Roman"/>
          <w:sz w:val="24"/>
          <w:szCs w:val="24"/>
        </w:rPr>
        <w:t>д</w:t>
      </w:r>
      <w:r w:rsidR="0008665E" w:rsidRPr="005B7AEB">
        <w:rPr>
          <w:rFonts w:ascii="Times New Roman" w:hAnsi="Times New Roman" w:cs="Times New Roman"/>
          <w:sz w:val="24"/>
          <w:szCs w:val="24"/>
        </w:rPr>
        <w:t>ставена</w:t>
      </w:r>
      <w:proofErr w:type="spellEnd"/>
      <w:r w:rsidR="0008665E" w:rsidRPr="005B7AEB">
        <w:rPr>
          <w:rFonts w:ascii="Times New Roman" w:hAnsi="Times New Roman" w:cs="Times New Roman"/>
          <w:sz w:val="24"/>
          <w:szCs w:val="24"/>
        </w:rPr>
        <w:t xml:space="preserve"> декларация за съответствие на предлаганата апаратура</w:t>
      </w:r>
      <w:r w:rsidR="0008665E">
        <w:rPr>
          <w:rFonts w:ascii="Times New Roman" w:hAnsi="Times New Roman" w:cs="Times New Roman"/>
          <w:sz w:val="24"/>
          <w:szCs w:val="24"/>
        </w:rPr>
        <w:t>, възложи</w:t>
      </w:r>
      <w:r w:rsidR="0008665E" w:rsidRPr="005B7AEB">
        <w:rPr>
          <w:rFonts w:ascii="Times New Roman" w:hAnsi="Times New Roman" w:cs="Times New Roman"/>
          <w:sz w:val="24"/>
          <w:szCs w:val="24"/>
        </w:rPr>
        <w:t>телят не е взел предвид</w:t>
      </w:r>
      <w:r w:rsidR="0008665E">
        <w:rPr>
          <w:rFonts w:ascii="Times New Roman" w:hAnsi="Times New Roman" w:cs="Times New Roman"/>
          <w:sz w:val="24"/>
          <w:szCs w:val="24"/>
        </w:rPr>
        <w:t>,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че съгласно неговите указания за обществен</w:t>
      </w:r>
      <w:r w:rsidR="0008665E">
        <w:rPr>
          <w:rFonts w:ascii="Times New Roman" w:hAnsi="Times New Roman" w:cs="Times New Roman"/>
          <w:sz w:val="24"/>
          <w:szCs w:val="24"/>
        </w:rPr>
        <w:t>а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08665E">
        <w:rPr>
          <w:rFonts w:ascii="Times New Roman" w:hAnsi="Times New Roman" w:cs="Times New Roman"/>
          <w:sz w:val="24"/>
          <w:szCs w:val="24"/>
        </w:rPr>
        <w:t>,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по конкретно раздел </w:t>
      </w:r>
      <w:r w:rsidR="0008665E">
        <w:rPr>
          <w:rFonts w:ascii="Times New Roman" w:hAnsi="Times New Roman" w:cs="Times New Roman"/>
          <w:sz w:val="24"/>
          <w:szCs w:val="24"/>
        </w:rPr>
        <w:t xml:space="preserve">5, </w:t>
      </w:r>
      <w:r w:rsidR="0008665E" w:rsidRPr="005B7AEB">
        <w:rPr>
          <w:rFonts w:ascii="Times New Roman" w:hAnsi="Times New Roman" w:cs="Times New Roman"/>
          <w:sz w:val="24"/>
          <w:szCs w:val="24"/>
        </w:rPr>
        <w:t>изрично е написано</w:t>
      </w:r>
      <w:r w:rsidR="0008665E">
        <w:rPr>
          <w:rFonts w:ascii="Times New Roman" w:hAnsi="Times New Roman" w:cs="Times New Roman"/>
          <w:sz w:val="24"/>
          <w:szCs w:val="24"/>
        </w:rPr>
        <w:t>,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че по преценка може да бъдат предоставени всяка друга налична информация</w:t>
      </w:r>
      <w:r w:rsidR="0008665E">
        <w:rPr>
          <w:rFonts w:ascii="Times New Roman" w:hAnsi="Times New Roman" w:cs="Times New Roman"/>
          <w:sz w:val="24"/>
          <w:szCs w:val="24"/>
        </w:rPr>
        <w:t>,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която участ</w:t>
      </w:r>
      <w:r w:rsidR="0008665E">
        <w:rPr>
          <w:rFonts w:ascii="Times New Roman" w:hAnsi="Times New Roman" w:cs="Times New Roman"/>
          <w:sz w:val="24"/>
          <w:szCs w:val="24"/>
        </w:rPr>
        <w:t>никът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счита за необходима </w:t>
      </w:r>
      <w:r w:rsidR="00437616">
        <w:rPr>
          <w:rFonts w:ascii="Times New Roman" w:hAnsi="Times New Roman" w:cs="Times New Roman"/>
          <w:sz w:val="24"/>
          <w:szCs w:val="24"/>
        </w:rPr>
        <w:t>з</w:t>
      </w:r>
      <w:r w:rsidR="0008665E" w:rsidRPr="005B7AEB">
        <w:rPr>
          <w:rFonts w:ascii="Times New Roman" w:hAnsi="Times New Roman" w:cs="Times New Roman"/>
          <w:sz w:val="24"/>
          <w:szCs w:val="24"/>
        </w:rPr>
        <w:t>а доказ</w:t>
      </w:r>
      <w:r w:rsidR="0008665E">
        <w:rPr>
          <w:rFonts w:ascii="Times New Roman" w:hAnsi="Times New Roman" w:cs="Times New Roman"/>
          <w:sz w:val="24"/>
          <w:szCs w:val="24"/>
        </w:rPr>
        <w:t>ване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съответствието </w:t>
      </w:r>
      <w:r w:rsidR="0008665E">
        <w:rPr>
          <w:rFonts w:ascii="Times New Roman" w:hAnsi="Times New Roman" w:cs="Times New Roman"/>
          <w:sz w:val="24"/>
          <w:szCs w:val="24"/>
        </w:rPr>
        <w:t>с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изискванията на възложителя</w:t>
      </w:r>
      <w:r w:rsidR="0008665E">
        <w:rPr>
          <w:rFonts w:ascii="Times New Roman" w:hAnsi="Times New Roman" w:cs="Times New Roman"/>
          <w:sz w:val="24"/>
          <w:szCs w:val="24"/>
        </w:rPr>
        <w:t>.</w:t>
      </w:r>
    </w:p>
    <w:p w:rsidR="00666AE3" w:rsidRDefault="0008665E" w:rsidP="0008665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7AEB">
        <w:rPr>
          <w:rFonts w:ascii="Times New Roman" w:hAnsi="Times New Roman" w:cs="Times New Roman"/>
          <w:sz w:val="24"/>
          <w:szCs w:val="24"/>
        </w:rPr>
        <w:t>На следващо място възложителят не е взел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B7AEB">
        <w:rPr>
          <w:rFonts w:ascii="Times New Roman" w:hAnsi="Times New Roman" w:cs="Times New Roman"/>
          <w:sz w:val="24"/>
          <w:szCs w:val="24"/>
        </w:rPr>
        <w:t xml:space="preserve"> също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B7AEB">
        <w:rPr>
          <w:rFonts w:ascii="Times New Roman" w:hAnsi="Times New Roman" w:cs="Times New Roman"/>
          <w:sz w:val="24"/>
          <w:szCs w:val="24"/>
        </w:rPr>
        <w:t xml:space="preserve"> че една от декларациите 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7AEB">
        <w:rPr>
          <w:rFonts w:ascii="Times New Roman" w:hAnsi="Times New Roman" w:cs="Times New Roman"/>
          <w:sz w:val="24"/>
          <w:szCs w:val="24"/>
        </w:rPr>
        <w:t>вали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B7AEB">
        <w:rPr>
          <w:rFonts w:ascii="Times New Roman" w:hAnsi="Times New Roman" w:cs="Times New Roman"/>
          <w:sz w:val="24"/>
          <w:szCs w:val="24"/>
        </w:rPr>
        <w:t xml:space="preserve">на до 26 май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B7AEB">
        <w:rPr>
          <w:rFonts w:ascii="Times New Roman" w:hAnsi="Times New Roman" w:cs="Times New Roman"/>
          <w:sz w:val="24"/>
          <w:szCs w:val="24"/>
        </w:rPr>
        <w:t>24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B7AEB">
        <w:rPr>
          <w:rFonts w:ascii="Times New Roman" w:hAnsi="Times New Roman" w:cs="Times New Roman"/>
          <w:sz w:val="24"/>
          <w:szCs w:val="24"/>
        </w:rPr>
        <w:t xml:space="preserve"> нито пък е обсъдил и в становището си срещу подадената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B7AEB">
        <w:rPr>
          <w:rFonts w:ascii="Times New Roman" w:hAnsi="Times New Roman" w:cs="Times New Roman"/>
          <w:sz w:val="24"/>
          <w:szCs w:val="24"/>
        </w:rPr>
        <w:t xml:space="preserve"> нито вид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5B7AEB">
        <w:rPr>
          <w:rFonts w:ascii="Times New Roman" w:hAnsi="Times New Roman" w:cs="Times New Roman"/>
          <w:sz w:val="24"/>
          <w:szCs w:val="24"/>
        </w:rPr>
        <w:t>т на медицинските изделия</w:t>
      </w:r>
      <w:r>
        <w:rPr>
          <w:rFonts w:ascii="Times New Roman" w:hAnsi="Times New Roman" w:cs="Times New Roman"/>
          <w:sz w:val="24"/>
          <w:szCs w:val="24"/>
        </w:rPr>
        <w:t>, т</w:t>
      </w:r>
      <w:r w:rsidRPr="005B7AEB">
        <w:rPr>
          <w:rFonts w:ascii="Times New Roman" w:hAnsi="Times New Roman" w:cs="Times New Roman"/>
          <w:sz w:val="24"/>
          <w:szCs w:val="24"/>
        </w:rPr>
        <w:t>ехния клас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B7AEB">
        <w:rPr>
          <w:rFonts w:ascii="Times New Roman" w:hAnsi="Times New Roman" w:cs="Times New Roman"/>
          <w:sz w:val="24"/>
          <w:szCs w:val="24"/>
        </w:rPr>
        <w:t xml:space="preserve"> нито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B7AEB">
        <w:rPr>
          <w:rFonts w:ascii="Times New Roman" w:hAnsi="Times New Roman" w:cs="Times New Roman"/>
          <w:sz w:val="24"/>
          <w:szCs w:val="24"/>
        </w:rPr>
        <w:t xml:space="preserve">егламент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666AE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ЕС</w:t>
      </w:r>
      <w:r w:rsidR="00666AE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7AEB"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5B7AEB">
        <w:rPr>
          <w:rFonts w:ascii="Times New Roman" w:hAnsi="Times New Roman" w:cs="Times New Roman"/>
          <w:sz w:val="24"/>
          <w:szCs w:val="24"/>
        </w:rPr>
        <w:t>607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B7AEB">
        <w:rPr>
          <w:rFonts w:ascii="Times New Roman" w:hAnsi="Times New Roman" w:cs="Times New Roman"/>
          <w:sz w:val="24"/>
          <w:szCs w:val="24"/>
        </w:rPr>
        <w:t xml:space="preserve"> където изрично е удължен срокът на процес</w:t>
      </w:r>
      <w:r w:rsidR="00666AE3">
        <w:rPr>
          <w:rFonts w:ascii="Times New Roman" w:hAnsi="Times New Roman" w:cs="Times New Roman"/>
          <w:sz w:val="24"/>
          <w:szCs w:val="24"/>
        </w:rPr>
        <w:t>н</w:t>
      </w:r>
      <w:r w:rsidRPr="005B7AEB">
        <w:rPr>
          <w:rFonts w:ascii="Times New Roman" w:hAnsi="Times New Roman" w:cs="Times New Roman"/>
          <w:sz w:val="24"/>
          <w:szCs w:val="24"/>
        </w:rPr>
        <w:t xml:space="preserve">ите медицински изделия до 31 декември 2028 </w:t>
      </w:r>
      <w:r w:rsidR="00666AE3">
        <w:rPr>
          <w:rFonts w:ascii="Times New Roman" w:hAnsi="Times New Roman" w:cs="Times New Roman"/>
          <w:sz w:val="24"/>
          <w:szCs w:val="24"/>
        </w:rPr>
        <w:t>г.</w:t>
      </w:r>
    </w:p>
    <w:p w:rsidR="009F65E6" w:rsidRDefault="00666AE3" w:rsidP="0008665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на последно място иска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само да 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8665E" w:rsidRPr="005B7AEB">
        <w:rPr>
          <w:rFonts w:ascii="Times New Roman" w:hAnsi="Times New Roman" w:cs="Times New Roman"/>
          <w:sz w:val="24"/>
          <w:szCs w:val="24"/>
        </w:rPr>
        <w:t>бележа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че съгласно от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67</w:t>
      </w:r>
      <w:r>
        <w:rPr>
          <w:rFonts w:ascii="Times New Roman" w:hAnsi="Times New Roman" w:cs="Times New Roman"/>
          <w:sz w:val="24"/>
          <w:szCs w:val="24"/>
        </w:rPr>
        <w:t>,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1 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ЗОП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при подаване на за</w:t>
      </w:r>
      <w:r w:rsidR="009F65E6">
        <w:rPr>
          <w:rFonts w:ascii="Times New Roman" w:hAnsi="Times New Roman" w:cs="Times New Roman"/>
          <w:sz w:val="24"/>
          <w:szCs w:val="24"/>
        </w:rPr>
        <w:t>я</w:t>
      </w:r>
      <w:r w:rsidR="0008665E" w:rsidRPr="005B7AEB">
        <w:rPr>
          <w:rFonts w:ascii="Times New Roman" w:hAnsi="Times New Roman" w:cs="Times New Roman"/>
          <w:sz w:val="24"/>
          <w:szCs w:val="24"/>
        </w:rPr>
        <w:t>влен</w:t>
      </w:r>
      <w:r w:rsidR="009F65E6">
        <w:rPr>
          <w:rFonts w:ascii="Times New Roman" w:hAnsi="Times New Roman" w:cs="Times New Roman"/>
          <w:sz w:val="24"/>
          <w:szCs w:val="24"/>
        </w:rPr>
        <w:t>ие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за участие кандидат</w:t>
      </w:r>
      <w:r w:rsidR="009F65E6">
        <w:rPr>
          <w:rFonts w:ascii="Times New Roman" w:hAnsi="Times New Roman" w:cs="Times New Roman"/>
          <w:sz w:val="24"/>
          <w:szCs w:val="24"/>
        </w:rPr>
        <w:t>ът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декларира липса на основание за отстраняване и съответствие с критерий за подбор</w:t>
      </w:r>
      <w:r w:rsidR="009F65E6">
        <w:rPr>
          <w:rFonts w:ascii="Times New Roman" w:hAnsi="Times New Roman" w:cs="Times New Roman"/>
          <w:sz w:val="24"/>
          <w:szCs w:val="24"/>
        </w:rPr>
        <w:t>, а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при преценка на възложителя</w:t>
      </w:r>
      <w:r w:rsidR="009F65E6">
        <w:rPr>
          <w:rFonts w:ascii="Times New Roman" w:hAnsi="Times New Roman" w:cs="Times New Roman"/>
          <w:sz w:val="24"/>
          <w:szCs w:val="24"/>
        </w:rPr>
        <w:t>,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същият може да изисква по всяко време да се представ</w:t>
      </w:r>
      <w:r w:rsidR="009F65E6">
        <w:rPr>
          <w:rFonts w:ascii="Times New Roman" w:hAnsi="Times New Roman" w:cs="Times New Roman"/>
          <w:sz w:val="24"/>
          <w:szCs w:val="24"/>
        </w:rPr>
        <w:t>я</w:t>
      </w:r>
      <w:r w:rsidR="0008665E" w:rsidRPr="005B7AEB">
        <w:rPr>
          <w:rFonts w:ascii="Times New Roman" w:hAnsi="Times New Roman" w:cs="Times New Roman"/>
          <w:sz w:val="24"/>
          <w:szCs w:val="24"/>
        </w:rPr>
        <w:t>т в оригинал тези документи</w:t>
      </w:r>
      <w:r w:rsidR="009F65E6">
        <w:rPr>
          <w:rFonts w:ascii="Times New Roman" w:hAnsi="Times New Roman" w:cs="Times New Roman"/>
          <w:sz w:val="24"/>
          <w:szCs w:val="24"/>
        </w:rPr>
        <w:t>,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като участникът и мо</w:t>
      </w:r>
      <w:r w:rsidR="009F65E6">
        <w:rPr>
          <w:rFonts w:ascii="Times New Roman" w:hAnsi="Times New Roman" w:cs="Times New Roman"/>
          <w:sz w:val="24"/>
          <w:szCs w:val="24"/>
        </w:rPr>
        <w:t>й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доверител </w:t>
      </w:r>
      <w:r w:rsidR="009F65E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F65E6">
        <w:rPr>
          <w:rFonts w:ascii="Times New Roman" w:hAnsi="Times New Roman" w:cs="Times New Roman"/>
          <w:sz w:val="24"/>
          <w:szCs w:val="24"/>
        </w:rPr>
        <w:t>А</w:t>
      </w:r>
      <w:r w:rsidR="0008665E" w:rsidRPr="005B7AEB">
        <w:rPr>
          <w:rFonts w:ascii="Times New Roman" w:hAnsi="Times New Roman" w:cs="Times New Roman"/>
          <w:sz w:val="24"/>
          <w:szCs w:val="24"/>
        </w:rPr>
        <w:t>дит</w:t>
      </w:r>
      <w:r w:rsidR="009F65E6">
        <w:rPr>
          <w:rFonts w:ascii="Times New Roman" w:hAnsi="Times New Roman" w:cs="Times New Roman"/>
          <w:sz w:val="24"/>
          <w:szCs w:val="24"/>
        </w:rPr>
        <w:t>ус</w:t>
      </w:r>
      <w:proofErr w:type="spellEnd"/>
      <w:r w:rsidR="009F65E6">
        <w:rPr>
          <w:rFonts w:ascii="Times New Roman" w:hAnsi="Times New Roman" w:cs="Times New Roman"/>
          <w:sz w:val="24"/>
          <w:szCs w:val="24"/>
        </w:rPr>
        <w:t>“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е представил на възложител</w:t>
      </w:r>
      <w:r w:rsidR="009F65E6">
        <w:rPr>
          <w:rFonts w:ascii="Times New Roman" w:hAnsi="Times New Roman" w:cs="Times New Roman"/>
          <w:sz w:val="24"/>
          <w:szCs w:val="24"/>
        </w:rPr>
        <w:t>я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допълнителн</w:t>
      </w:r>
      <w:r w:rsidR="009F65E6">
        <w:rPr>
          <w:rFonts w:ascii="Times New Roman" w:hAnsi="Times New Roman" w:cs="Times New Roman"/>
          <w:sz w:val="24"/>
          <w:szCs w:val="24"/>
        </w:rPr>
        <w:t xml:space="preserve">и, </w:t>
      </w:r>
      <w:r w:rsidR="0008665E" w:rsidRPr="005B7AEB">
        <w:rPr>
          <w:rFonts w:ascii="Times New Roman" w:hAnsi="Times New Roman" w:cs="Times New Roman"/>
          <w:sz w:val="24"/>
          <w:szCs w:val="24"/>
        </w:rPr>
        <w:t>документи които отново са свързани с удължения срок за медицински</w:t>
      </w:r>
      <w:r w:rsidR="009F65E6">
        <w:rPr>
          <w:rFonts w:ascii="Times New Roman" w:hAnsi="Times New Roman" w:cs="Times New Roman"/>
          <w:sz w:val="24"/>
          <w:szCs w:val="24"/>
        </w:rPr>
        <w:t>те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изделия</w:t>
      </w:r>
      <w:r w:rsidR="009F65E6">
        <w:rPr>
          <w:rFonts w:ascii="Times New Roman" w:hAnsi="Times New Roman" w:cs="Times New Roman"/>
          <w:sz w:val="24"/>
          <w:szCs w:val="24"/>
        </w:rPr>
        <w:t>.</w:t>
      </w:r>
    </w:p>
    <w:p w:rsidR="0008665E" w:rsidRPr="005B7AEB" w:rsidRDefault="009F65E6" w:rsidP="0008665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оля </w:t>
      </w:r>
      <w:r w:rsidR="00437616">
        <w:rPr>
          <w:rFonts w:ascii="Times New Roman" w:hAnsi="Times New Roman" w:cs="Times New Roman"/>
          <w:sz w:val="24"/>
          <w:szCs w:val="24"/>
        </w:rPr>
        <w:t xml:space="preserve">да </w:t>
      </w:r>
      <w:bookmarkStart w:id="0" w:name="_GoBack"/>
      <w:bookmarkEnd w:id="0"/>
      <w:r w:rsidR="0008665E" w:rsidRPr="005B7AEB">
        <w:rPr>
          <w:rFonts w:ascii="Times New Roman" w:hAnsi="Times New Roman" w:cs="Times New Roman"/>
          <w:sz w:val="24"/>
          <w:szCs w:val="24"/>
        </w:rPr>
        <w:t>пост</w:t>
      </w:r>
      <w:r>
        <w:rPr>
          <w:rFonts w:ascii="Times New Roman" w:hAnsi="Times New Roman" w:cs="Times New Roman"/>
          <w:sz w:val="24"/>
          <w:szCs w:val="24"/>
        </w:rPr>
        <w:t>ан</w:t>
      </w:r>
      <w:r w:rsidR="0008665E" w:rsidRPr="005B7AE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8665E" w:rsidRPr="005B7AEB">
        <w:rPr>
          <w:rFonts w:ascii="Times New Roman" w:hAnsi="Times New Roman" w:cs="Times New Roman"/>
          <w:sz w:val="24"/>
          <w:szCs w:val="24"/>
        </w:rPr>
        <w:t>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с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8665E" w:rsidRPr="005B7AEB">
        <w:rPr>
          <w:rFonts w:ascii="Times New Roman" w:hAnsi="Times New Roman" w:cs="Times New Roman"/>
          <w:sz w:val="24"/>
          <w:szCs w:val="24"/>
        </w:rPr>
        <w:t>то д</w:t>
      </w:r>
      <w:r>
        <w:rPr>
          <w:rFonts w:ascii="Times New Roman" w:hAnsi="Times New Roman" w:cs="Times New Roman"/>
          <w:sz w:val="24"/>
          <w:szCs w:val="24"/>
        </w:rPr>
        <w:t>а ува</w:t>
      </w:r>
      <w:r w:rsidR="0008665E" w:rsidRPr="005B7AEB">
        <w:rPr>
          <w:rFonts w:ascii="Times New Roman" w:hAnsi="Times New Roman" w:cs="Times New Roman"/>
          <w:sz w:val="24"/>
          <w:szCs w:val="24"/>
        </w:rPr>
        <w:t>жите жалбата и да отмените решението на Медицински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08665E" w:rsidRPr="005B7AEB">
        <w:rPr>
          <w:rFonts w:ascii="Times New Roman" w:hAnsi="Times New Roman" w:cs="Times New Roman"/>
          <w:sz w:val="24"/>
          <w:szCs w:val="24"/>
        </w:rPr>
        <w:t>ниверситет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Плевен поради неговата незаконос</w:t>
      </w:r>
      <w:r>
        <w:rPr>
          <w:rFonts w:ascii="Times New Roman" w:hAnsi="Times New Roman" w:cs="Times New Roman"/>
          <w:sz w:val="24"/>
          <w:szCs w:val="24"/>
        </w:rPr>
        <w:t>ъо</w:t>
      </w:r>
      <w:r w:rsidR="0008665E" w:rsidRPr="005B7AEB">
        <w:rPr>
          <w:rFonts w:ascii="Times New Roman" w:hAnsi="Times New Roman" w:cs="Times New Roman"/>
          <w:sz w:val="24"/>
          <w:szCs w:val="24"/>
        </w:rPr>
        <w:t>браз</w:t>
      </w:r>
      <w:r>
        <w:rPr>
          <w:rFonts w:ascii="Times New Roman" w:hAnsi="Times New Roman" w:cs="Times New Roman"/>
          <w:sz w:val="24"/>
          <w:szCs w:val="24"/>
        </w:rPr>
        <w:t>нос</w:t>
      </w:r>
      <w:r w:rsidR="0008665E" w:rsidRPr="005B7AE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08665E" w:rsidRPr="005B7AEB">
        <w:rPr>
          <w:rFonts w:ascii="Times New Roman" w:hAnsi="Times New Roman" w:cs="Times New Roman"/>
          <w:sz w:val="24"/>
          <w:szCs w:val="24"/>
        </w:rPr>
        <w:t>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08665E" w:rsidRPr="005B7AEB">
        <w:rPr>
          <w:rFonts w:ascii="Times New Roman" w:hAnsi="Times New Roman" w:cs="Times New Roman"/>
          <w:sz w:val="24"/>
          <w:szCs w:val="24"/>
        </w:rPr>
        <w:t xml:space="preserve"> списък с разноски</w:t>
      </w:r>
      <w:r>
        <w:rPr>
          <w:rFonts w:ascii="Times New Roman" w:hAnsi="Times New Roman" w:cs="Times New Roman"/>
          <w:sz w:val="24"/>
          <w:szCs w:val="24"/>
        </w:rPr>
        <w:t>, моля същите да бъдат присъдени в полза на жалбоподателя.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000" w:rsidRDefault="00A91000">
      <w:pPr>
        <w:spacing w:after="0" w:line="240" w:lineRule="auto"/>
      </w:pPr>
      <w:r>
        <w:separator/>
      </w:r>
    </w:p>
  </w:endnote>
  <w:endnote w:type="continuationSeparator" w:id="0">
    <w:p w:rsidR="00A91000" w:rsidRDefault="00A91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76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91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000" w:rsidRDefault="00A91000">
      <w:pPr>
        <w:spacing w:after="0" w:line="240" w:lineRule="auto"/>
      </w:pPr>
      <w:r>
        <w:separator/>
      </w:r>
    </w:p>
  </w:footnote>
  <w:footnote w:type="continuationSeparator" w:id="0">
    <w:p w:rsidR="00A91000" w:rsidRDefault="00A910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8665E"/>
    <w:rsid w:val="00092CE1"/>
    <w:rsid w:val="000A207F"/>
    <w:rsid w:val="000B6F96"/>
    <w:rsid w:val="000C53AF"/>
    <w:rsid w:val="000F14A7"/>
    <w:rsid w:val="00126D2B"/>
    <w:rsid w:val="00143D50"/>
    <w:rsid w:val="00174DCD"/>
    <w:rsid w:val="001823EA"/>
    <w:rsid w:val="001A5657"/>
    <w:rsid w:val="001B5852"/>
    <w:rsid w:val="001C64CF"/>
    <w:rsid w:val="001D5333"/>
    <w:rsid w:val="001D7682"/>
    <w:rsid w:val="001E629C"/>
    <w:rsid w:val="00237499"/>
    <w:rsid w:val="0025375E"/>
    <w:rsid w:val="00262F1D"/>
    <w:rsid w:val="002912BD"/>
    <w:rsid w:val="002B4874"/>
    <w:rsid w:val="002E4982"/>
    <w:rsid w:val="0039130D"/>
    <w:rsid w:val="003B3CA8"/>
    <w:rsid w:val="003C631B"/>
    <w:rsid w:val="003D2FDD"/>
    <w:rsid w:val="003F0A5F"/>
    <w:rsid w:val="0043084E"/>
    <w:rsid w:val="00437616"/>
    <w:rsid w:val="00442E16"/>
    <w:rsid w:val="00457555"/>
    <w:rsid w:val="004D3BED"/>
    <w:rsid w:val="004D56AD"/>
    <w:rsid w:val="004E06CF"/>
    <w:rsid w:val="004F2DBC"/>
    <w:rsid w:val="00524B76"/>
    <w:rsid w:val="00527212"/>
    <w:rsid w:val="0054481A"/>
    <w:rsid w:val="00580AD9"/>
    <w:rsid w:val="00584963"/>
    <w:rsid w:val="005931EB"/>
    <w:rsid w:val="005C3EDE"/>
    <w:rsid w:val="005F6C72"/>
    <w:rsid w:val="00636974"/>
    <w:rsid w:val="006376F0"/>
    <w:rsid w:val="006577BF"/>
    <w:rsid w:val="00660073"/>
    <w:rsid w:val="00666AE3"/>
    <w:rsid w:val="00693336"/>
    <w:rsid w:val="006D6F92"/>
    <w:rsid w:val="006F7E5B"/>
    <w:rsid w:val="00730C8A"/>
    <w:rsid w:val="0074031E"/>
    <w:rsid w:val="00743758"/>
    <w:rsid w:val="00795192"/>
    <w:rsid w:val="007A05DA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9F65E6"/>
    <w:rsid w:val="00A41E21"/>
    <w:rsid w:val="00A470FF"/>
    <w:rsid w:val="00A623FB"/>
    <w:rsid w:val="00A87C61"/>
    <w:rsid w:val="00A90498"/>
    <w:rsid w:val="00A91000"/>
    <w:rsid w:val="00A946F8"/>
    <w:rsid w:val="00AC2F21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A4E2B"/>
    <w:rsid w:val="00BB0F67"/>
    <w:rsid w:val="00BD47D8"/>
    <w:rsid w:val="00BE15FA"/>
    <w:rsid w:val="00BE627F"/>
    <w:rsid w:val="00BF12DB"/>
    <w:rsid w:val="00BF32E4"/>
    <w:rsid w:val="00BF3F34"/>
    <w:rsid w:val="00BF55FF"/>
    <w:rsid w:val="00C02A37"/>
    <w:rsid w:val="00C3104D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31C1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2737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2024-03-05T08:44:00Z</dcterms:created>
  <dcterms:modified xsi:type="dcterms:W3CDTF">2024-03-05T08:44:00Z</dcterms:modified>
</cp:coreProperties>
</file>